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96" w:rsidRPr="00124007" w:rsidRDefault="00501296" w:rsidP="00124007">
      <w:pPr>
        <w:shd w:val="clear" w:color="auto" w:fill="FFFFFF"/>
        <w:spacing w:after="0"/>
        <w:jc w:val="center"/>
        <w:outlineLvl w:val="1"/>
        <w:rPr>
          <w:rFonts w:asciiTheme="majorBidi" w:hAnsiTheme="majorBidi" w:cstheme="majorBidi"/>
          <w:color w:val="000000"/>
          <w:kern w:val="36"/>
          <w:sz w:val="36"/>
          <w:szCs w:val="36"/>
        </w:rPr>
      </w:pPr>
      <w:r w:rsidRPr="00124007">
        <w:rPr>
          <w:rFonts w:asciiTheme="majorBidi" w:hAnsiTheme="majorBidi" w:cstheme="majorBidi"/>
          <w:color w:val="000000"/>
          <w:kern w:val="36"/>
          <w:sz w:val="36"/>
          <w:szCs w:val="36"/>
        </w:rPr>
        <w:t xml:space="preserve">Prof: Dr. </w:t>
      </w:r>
      <w:proofErr w:type="spellStart"/>
      <w:r w:rsidRPr="00124007">
        <w:rPr>
          <w:rFonts w:asciiTheme="majorBidi" w:hAnsiTheme="majorBidi" w:cstheme="majorBidi"/>
          <w:color w:val="000000"/>
          <w:kern w:val="36"/>
          <w:sz w:val="36"/>
          <w:szCs w:val="36"/>
        </w:rPr>
        <w:t>Yaqoob</w:t>
      </w:r>
      <w:proofErr w:type="spellEnd"/>
      <w:r w:rsidRPr="00124007">
        <w:rPr>
          <w:rFonts w:asciiTheme="majorBidi" w:hAnsiTheme="majorBidi" w:cstheme="majorBidi"/>
          <w:color w:val="000000"/>
          <w:kern w:val="36"/>
          <w:sz w:val="36"/>
          <w:szCs w:val="36"/>
        </w:rPr>
        <w:t xml:space="preserve"> Khan</w:t>
      </w:r>
    </w:p>
    <w:p w:rsidR="00501296" w:rsidRPr="00501296" w:rsidRDefault="00501296" w:rsidP="00501296">
      <w:pPr>
        <w:shd w:val="clear" w:color="auto" w:fill="FFFFFF"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Designation: </w:t>
      </w:r>
      <w:r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Professor </w:t>
      </w:r>
      <w:r w:rsidRPr="0050129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Email:</w:t>
      </w:r>
      <w:r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24007">
        <w:rPr>
          <w:rFonts w:asciiTheme="majorBidi" w:hAnsiTheme="majorBidi" w:cstheme="majorBidi"/>
          <w:color w:val="000000"/>
          <w:sz w:val="24"/>
          <w:szCs w:val="24"/>
        </w:rPr>
        <w:t>yaqoobkhan@upesh.edu.pk</w:t>
      </w:r>
      <w:r w:rsidRPr="0050129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Phone:</w:t>
      </w:r>
      <w:r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 +929221037</w:t>
      </w:r>
      <w:r w:rsidRPr="0050129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Address: </w:t>
      </w:r>
    </w:p>
    <w:p w:rsidR="00501296" w:rsidRPr="00501296" w:rsidRDefault="00124007" w:rsidP="00124007">
      <w:pPr>
        <w:shd w:val="clear" w:color="auto" w:fill="FFFFFF"/>
        <w:tabs>
          <w:tab w:val="left" w:pos="3555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Department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 Arabic</w:t>
      </w:r>
      <w:proofErr w:type="gramEnd"/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>Shikh</w:t>
      </w:r>
      <w:proofErr w:type="spellEnd"/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>M.Taimur</w:t>
      </w:r>
      <w:proofErr w:type="spellEnd"/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 Academic Block, University of Peshawar</w:t>
      </w:r>
      <w:r w:rsidR="00501296" w:rsidRPr="00501296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501296" w:rsidRPr="00501296" w:rsidRDefault="00501296" w:rsidP="00501296">
      <w:pPr>
        <w:shd w:val="clear" w:color="auto" w:fill="FFFFFF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Qualification:</w:t>
      </w:r>
    </w:p>
    <w:p w:rsidR="00501296" w:rsidRPr="00501296" w:rsidRDefault="00501296" w:rsidP="00501296">
      <w:pPr>
        <w:shd w:val="clear" w:color="auto" w:fill="FFFFFF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color w:val="000000"/>
          <w:sz w:val="24"/>
          <w:szCs w:val="24"/>
        </w:rPr>
        <w:t>Ph.D. (Peshawar, Pakistan)</w:t>
      </w:r>
    </w:p>
    <w:p w:rsidR="00501296" w:rsidRPr="00501296" w:rsidRDefault="00501296" w:rsidP="00501296">
      <w:pPr>
        <w:shd w:val="clear" w:color="auto" w:fill="FFFFFF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Specialization:</w:t>
      </w:r>
    </w:p>
    <w:p w:rsidR="00501296" w:rsidRPr="00501296" w:rsidRDefault="00501296" w:rsidP="00501296">
      <w:pPr>
        <w:shd w:val="clear" w:color="auto" w:fill="FFFFFF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color w:val="000000"/>
          <w:sz w:val="24"/>
          <w:szCs w:val="24"/>
        </w:rPr>
        <w:t>Arabic Literature</w:t>
      </w:r>
    </w:p>
    <w:p w:rsidR="00501296" w:rsidRPr="00501296" w:rsidRDefault="00501296" w:rsidP="00501296">
      <w:pPr>
        <w:shd w:val="clear" w:color="auto" w:fill="FFFFFF"/>
        <w:spacing w:after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Experience:</w:t>
      </w:r>
    </w:p>
    <w:p w:rsidR="00501296" w:rsidRPr="00501296" w:rsidRDefault="00501296" w:rsidP="00501296">
      <w:pPr>
        <w:shd w:val="clear" w:color="auto" w:fill="FFFFFF"/>
        <w:spacing w:before="150" w:after="150" w:line="300" w:lineRule="atLeast"/>
        <w:jc w:val="both"/>
        <w:outlineLvl w:val="1"/>
        <w:rPr>
          <w:rFonts w:asciiTheme="majorBidi" w:hAnsiTheme="majorBidi" w:cstheme="majorBidi"/>
          <w:color w:val="000000"/>
          <w:kern w:val="36"/>
          <w:sz w:val="24"/>
          <w:szCs w:val="24"/>
        </w:rPr>
      </w:pPr>
      <w:r w:rsidRPr="00501296">
        <w:rPr>
          <w:rFonts w:asciiTheme="majorBidi" w:hAnsiTheme="majorBidi" w:cstheme="majorBidi"/>
          <w:color w:val="000000"/>
          <w:kern w:val="36"/>
          <w:sz w:val="24"/>
          <w:szCs w:val="24"/>
        </w:rPr>
        <w:t>Administrative Experience: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5"/>
        <w:gridCol w:w="4105"/>
      </w:tblGrid>
      <w:tr w:rsidR="00501296" w:rsidRPr="00501296" w:rsidTr="006A4022">
        <w:trPr>
          <w:tblCellSpacing w:w="0" w:type="dxa"/>
        </w:trPr>
        <w:tc>
          <w:tcPr>
            <w:tcW w:w="52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ind w:left="30" w:right="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Chairman, Department of Arabic, University of </w:t>
            </w:r>
            <w:r w:rsidR="00C10682"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Peshawar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Default="00501296" w:rsidP="006A4022">
            <w:pPr>
              <w:spacing w:after="60" w:line="270" w:lineRule="atLeast"/>
              <w:ind w:left="30" w:right="30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29.12.2005-28.12.2008</w:t>
            </w:r>
          </w:p>
          <w:p w:rsidR="0011422D" w:rsidRPr="00501296" w:rsidRDefault="0011422D" w:rsidP="00C10682">
            <w:pPr>
              <w:spacing w:after="60" w:line="270" w:lineRule="atLeast"/>
              <w:ind w:left="30" w:right="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</w:t>
            </w:r>
            <w:r w:rsidR="00C106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/10/ 2017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till date </w:t>
            </w:r>
          </w:p>
        </w:tc>
      </w:tr>
    </w:tbl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Honors and Awards: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proofErr w:type="spellStart"/>
      <w:r w:rsidRPr="00501296">
        <w:rPr>
          <w:rFonts w:asciiTheme="majorBidi" w:hAnsiTheme="majorBidi" w:cstheme="majorBidi"/>
          <w:color w:val="000000"/>
        </w:rPr>
        <w:t>Iqbal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Award for the year 1998 from </w:t>
      </w:r>
      <w:proofErr w:type="spellStart"/>
      <w:r w:rsidRPr="00501296">
        <w:rPr>
          <w:rFonts w:asciiTheme="majorBidi" w:hAnsiTheme="majorBidi" w:cstheme="majorBidi"/>
          <w:color w:val="000000"/>
        </w:rPr>
        <w:t>Alama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01296">
        <w:rPr>
          <w:rFonts w:asciiTheme="majorBidi" w:hAnsiTheme="majorBidi" w:cstheme="majorBidi"/>
          <w:color w:val="000000"/>
        </w:rPr>
        <w:t>Iqbal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Open University, Islamabad on </w:t>
      </w:r>
      <w:proofErr w:type="spellStart"/>
      <w:r w:rsidRPr="00501296">
        <w:rPr>
          <w:rFonts w:asciiTheme="majorBidi" w:hAnsiTheme="majorBidi" w:cstheme="majorBidi"/>
          <w:color w:val="000000"/>
        </w:rPr>
        <w:t>Ph.D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thesis.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 xml:space="preserve">Award of Research Scholarship for </w:t>
      </w:r>
      <w:proofErr w:type="spellStart"/>
      <w:r w:rsidRPr="00501296">
        <w:rPr>
          <w:rFonts w:asciiTheme="majorBidi" w:hAnsiTheme="majorBidi" w:cstheme="majorBidi"/>
          <w:color w:val="000000"/>
        </w:rPr>
        <w:t>Ph.D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01296">
        <w:rPr>
          <w:rFonts w:asciiTheme="majorBidi" w:hAnsiTheme="majorBidi" w:cstheme="majorBidi"/>
          <w:color w:val="000000"/>
        </w:rPr>
        <w:t>Programme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by the University Grant Commission for 1992-1996.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Certificate of Merit/Best performance from International Islamic University, Islamabad for the year 1998-1999.</w:t>
      </w:r>
    </w:p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Memberships: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Board of Studies, Department of Arabic, University of Peshawar.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 xml:space="preserve">Board of the Faculty, Institute of Islamic and Arabic Studies, University of </w:t>
      </w:r>
      <w:proofErr w:type="spellStart"/>
      <w:r w:rsidRPr="00501296">
        <w:rPr>
          <w:rFonts w:asciiTheme="majorBidi" w:hAnsiTheme="majorBidi" w:cstheme="majorBidi"/>
          <w:color w:val="000000"/>
        </w:rPr>
        <w:t>Peshwar</w:t>
      </w:r>
      <w:proofErr w:type="spellEnd"/>
      <w:r w:rsidRPr="00501296">
        <w:rPr>
          <w:rFonts w:asciiTheme="majorBidi" w:hAnsiTheme="majorBidi" w:cstheme="majorBidi"/>
          <w:color w:val="000000"/>
        </w:rPr>
        <w:t>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Graduate Studies Committee of the Department/Institute since 2002 onwards.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Member of the Academic Council, University of Peshawar for last three years.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Member of the Senate, University of Peshawar from 2006-2008.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Member Board of Studies, Faculty of Arabic, International Islamic University, Islamabad.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 xml:space="preserve">Member Board of Studies, </w:t>
      </w:r>
      <w:proofErr w:type="spellStart"/>
      <w:r w:rsidRPr="00501296">
        <w:rPr>
          <w:rFonts w:asciiTheme="majorBidi" w:hAnsiTheme="majorBidi" w:cstheme="majorBidi"/>
          <w:color w:val="000000"/>
        </w:rPr>
        <w:t>Islamia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College University.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 xml:space="preserve">Member Board of Studies, Arabic, Abdul </w:t>
      </w:r>
      <w:proofErr w:type="spellStart"/>
      <w:r w:rsidRPr="00501296">
        <w:rPr>
          <w:rFonts w:asciiTheme="majorBidi" w:hAnsiTheme="majorBidi" w:cstheme="majorBidi"/>
          <w:color w:val="000000"/>
        </w:rPr>
        <w:t>Wali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Khan University, </w:t>
      </w:r>
      <w:proofErr w:type="spellStart"/>
      <w:r w:rsidRPr="00501296">
        <w:rPr>
          <w:rFonts w:asciiTheme="majorBidi" w:hAnsiTheme="majorBidi" w:cstheme="majorBidi"/>
          <w:color w:val="000000"/>
        </w:rPr>
        <w:t>Mardan</w:t>
      </w:r>
      <w:proofErr w:type="spellEnd"/>
      <w:r w:rsidRPr="00501296">
        <w:rPr>
          <w:rFonts w:asciiTheme="majorBidi" w:hAnsiTheme="majorBidi" w:cstheme="majorBidi"/>
          <w:color w:val="000000"/>
        </w:rPr>
        <w:t>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Member of Editorial Board of the research Journal “</w:t>
      </w:r>
      <w:proofErr w:type="spellStart"/>
      <w:r w:rsidRPr="00501296">
        <w:rPr>
          <w:rFonts w:asciiTheme="majorBidi" w:hAnsiTheme="majorBidi" w:cstheme="majorBidi"/>
          <w:color w:val="000000"/>
        </w:rPr>
        <w:t>Sawt</w:t>
      </w:r>
      <w:proofErr w:type="spellEnd"/>
      <w:r w:rsidRPr="00501296">
        <w:rPr>
          <w:rFonts w:asciiTheme="majorBidi" w:hAnsiTheme="majorBidi" w:cstheme="majorBidi"/>
          <w:color w:val="000000"/>
        </w:rPr>
        <w:t>-al-</w:t>
      </w:r>
      <w:proofErr w:type="spellStart"/>
      <w:r w:rsidRPr="00501296">
        <w:rPr>
          <w:rFonts w:asciiTheme="majorBidi" w:hAnsiTheme="majorBidi" w:cstheme="majorBidi"/>
          <w:color w:val="000000"/>
        </w:rPr>
        <w:t>Markaz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(Al-</w:t>
      </w:r>
      <w:proofErr w:type="spellStart"/>
      <w:r w:rsidRPr="00501296">
        <w:rPr>
          <w:rFonts w:asciiTheme="majorBidi" w:hAnsiTheme="majorBidi" w:cstheme="majorBidi"/>
          <w:color w:val="000000"/>
        </w:rPr>
        <w:t>Idah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), Sheikh </w:t>
      </w:r>
      <w:proofErr w:type="spellStart"/>
      <w:r w:rsidRPr="00501296">
        <w:rPr>
          <w:rFonts w:asciiTheme="majorBidi" w:hAnsiTheme="majorBidi" w:cstheme="majorBidi"/>
          <w:color w:val="000000"/>
        </w:rPr>
        <w:t>Zayed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Islamic Centre from  2000-2006,</w:t>
      </w:r>
    </w:p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Service Activity: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>Teaching.</w:t>
      </w:r>
    </w:p>
    <w:p w:rsidR="00501296" w:rsidRPr="00501296" w:rsidRDefault="00501296" w:rsidP="00501296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 xml:space="preserve">Supervision of thesis. (More than 20 M.A theses &amp; 3 </w:t>
      </w:r>
      <w:proofErr w:type="spellStart"/>
      <w:r w:rsidRPr="00501296">
        <w:rPr>
          <w:rFonts w:asciiTheme="majorBidi" w:hAnsiTheme="majorBidi" w:cstheme="majorBidi"/>
          <w:color w:val="000000"/>
        </w:rPr>
        <w:t>Ph.D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theses)</w:t>
      </w:r>
    </w:p>
    <w:p w:rsidR="00501296" w:rsidRDefault="00501296" w:rsidP="00D6234D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  <w:r w:rsidRPr="00501296">
        <w:rPr>
          <w:rFonts w:asciiTheme="majorBidi" w:hAnsiTheme="majorBidi" w:cstheme="majorBidi"/>
          <w:color w:val="000000"/>
        </w:rPr>
        <w:t xml:space="preserve">Evaluation of </w:t>
      </w:r>
      <w:proofErr w:type="spellStart"/>
      <w:r w:rsidRPr="00501296">
        <w:rPr>
          <w:rFonts w:asciiTheme="majorBidi" w:hAnsiTheme="majorBidi" w:cstheme="majorBidi"/>
          <w:color w:val="000000"/>
        </w:rPr>
        <w:t>M.Phil</w:t>
      </w:r>
      <w:proofErr w:type="spellEnd"/>
      <w:r w:rsidRPr="00501296">
        <w:rPr>
          <w:rFonts w:asciiTheme="majorBidi" w:hAnsiTheme="majorBidi" w:cstheme="majorBidi"/>
          <w:color w:val="000000"/>
        </w:rPr>
        <w:t>/</w:t>
      </w:r>
      <w:proofErr w:type="spellStart"/>
      <w:r w:rsidRPr="00501296">
        <w:rPr>
          <w:rFonts w:asciiTheme="majorBidi" w:hAnsiTheme="majorBidi" w:cstheme="majorBidi"/>
          <w:color w:val="000000"/>
        </w:rPr>
        <w:t>Ph.D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thesis. (4 </w:t>
      </w:r>
      <w:proofErr w:type="spellStart"/>
      <w:r w:rsidRPr="00501296">
        <w:rPr>
          <w:rFonts w:asciiTheme="majorBidi" w:hAnsiTheme="majorBidi" w:cstheme="majorBidi"/>
          <w:color w:val="000000"/>
        </w:rPr>
        <w:t>M.Phil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&amp; </w:t>
      </w:r>
      <w:r w:rsidR="00D6234D">
        <w:rPr>
          <w:rFonts w:asciiTheme="majorBidi" w:hAnsiTheme="majorBidi" w:cstheme="majorBidi"/>
          <w:color w:val="000000"/>
        </w:rPr>
        <w:t>10</w:t>
      </w:r>
      <w:bookmarkStart w:id="0" w:name="_GoBack"/>
      <w:bookmarkEnd w:id="0"/>
      <w:r w:rsidRPr="0050129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01296">
        <w:rPr>
          <w:rFonts w:asciiTheme="majorBidi" w:hAnsiTheme="majorBidi" w:cstheme="majorBidi"/>
          <w:color w:val="000000"/>
        </w:rPr>
        <w:t>Ph.D</w:t>
      </w:r>
      <w:proofErr w:type="spellEnd"/>
      <w:r w:rsidRPr="00501296">
        <w:rPr>
          <w:rFonts w:asciiTheme="majorBidi" w:hAnsiTheme="majorBidi" w:cstheme="majorBidi"/>
          <w:color w:val="000000"/>
        </w:rPr>
        <w:t xml:space="preserve"> )</w:t>
      </w:r>
    </w:p>
    <w:p w:rsidR="00124007" w:rsidRPr="00501296" w:rsidRDefault="00124007" w:rsidP="00501296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75" w:line="300" w:lineRule="atLeast"/>
        <w:contextualSpacing/>
        <w:jc w:val="both"/>
        <w:rPr>
          <w:rFonts w:asciiTheme="majorBidi" w:hAnsiTheme="majorBidi" w:cstheme="majorBidi"/>
          <w:color w:val="000000"/>
        </w:rPr>
      </w:pPr>
    </w:p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Brief Statement of Research Interests:</w:t>
      </w:r>
    </w:p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color w:val="000000"/>
          <w:sz w:val="24"/>
          <w:szCs w:val="24"/>
        </w:rPr>
        <w:t>Arabic Language and Literature/Islamic and Comparative Literature/</w:t>
      </w:r>
      <w:proofErr w:type="spellStart"/>
      <w:r w:rsidRPr="00501296">
        <w:rPr>
          <w:rFonts w:asciiTheme="majorBidi" w:hAnsiTheme="majorBidi" w:cstheme="majorBidi"/>
          <w:color w:val="000000"/>
          <w:sz w:val="24"/>
          <w:szCs w:val="24"/>
        </w:rPr>
        <w:t>Iqbal</w:t>
      </w:r>
      <w:proofErr w:type="spellEnd"/>
      <w:r w:rsidRPr="00501296">
        <w:rPr>
          <w:rFonts w:asciiTheme="majorBidi" w:hAnsiTheme="majorBidi" w:cstheme="majorBidi"/>
          <w:color w:val="000000"/>
          <w:sz w:val="24"/>
          <w:szCs w:val="24"/>
        </w:rPr>
        <w:t xml:space="preserve"> Studies</w:t>
      </w:r>
    </w:p>
    <w:p w:rsidR="00501296" w:rsidRPr="00501296" w:rsidRDefault="00501296" w:rsidP="00501296">
      <w:pPr>
        <w:shd w:val="clear" w:color="auto" w:fill="FFFFFF"/>
        <w:spacing w:after="75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1296">
        <w:rPr>
          <w:rFonts w:asciiTheme="majorBidi" w:hAnsiTheme="majorBidi" w:cstheme="majorBidi"/>
          <w:b/>
          <w:bCs/>
          <w:color w:val="000000"/>
          <w:sz w:val="24"/>
          <w:szCs w:val="24"/>
        </w:rPr>
        <w:t>Publications:</w:t>
      </w:r>
    </w:p>
    <w:p w:rsidR="00501296" w:rsidRPr="00501296" w:rsidRDefault="00501296" w:rsidP="00501296">
      <w:pPr>
        <w:shd w:val="clear" w:color="auto" w:fill="FFFFFF"/>
        <w:spacing w:before="150" w:after="150" w:line="300" w:lineRule="atLeast"/>
        <w:jc w:val="both"/>
        <w:outlineLvl w:val="1"/>
        <w:rPr>
          <w:rFonts w:asciiTheme="majorBidi" w:hAnsiTheme="majorBidi" w:cstheme="majorBidi"/>
          <w:color w:val="000000"/>
          <w:kern w:val="36"/>
          <w:sz w:val="24"/>
          <w:szCs w:val="24"/>
        </w:rPr>
      </w:pPr>
      <w:r w:rsidRPr="00501296">
        <w:rPr>
          <w:rFonts w:asciiTheme="majorBidi" w:hAnsiTheme="majorBidi" w:cstheme="majorBidi"/>
          <w:color w:val="000000"/>
          <w:kern w:val="36"/>
          <w:sz w:val="24"/>
          <w:szCs w:val="24"/>
        </w:rPr>
        <w:t>LIST OF PUBLICATIONS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4574"/>
        <w:gridCol w:w="4105"/>
      </w:tblGrid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before="150" w:after="150" w:line="270" w:lineRule="atLeast"/>
              <w:jc w:val="center"/>
              <w:outlineLvl w:val="1"/>
              <w:rPr>
                <w:rFonts w:asciiTheme="majorBidi" w:hAnsiTheme="majorBidi" w:cstheme="majorBidi"/>
                <w:color w:val="000000"/>
                <w:kern w:val="36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kern w:val="36"/>
                <w:sz w:val="24"/>
                <w:szCs w:val="24"/>
              </w:rPr>
              <w:t>S. No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before="100" w:beforeAutospacing="1" w:after="100" w:afterAutospacing="1" w:line="270" w:lineRule="atLeast"/>
              <w:outlineLvl w:val="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Articles / Books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before="100" w:beforeAutospacing="1" w:after="100" w:afterAutospacing="1" w:line="270" w:lineRule="atLeast"/>
              <w:outlineLvl w:val="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Name of Journal with date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Masal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Sa’uth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Sh’b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 (1993)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Ma’a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Daktoor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Terazi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Kitabehe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;”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Alama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Muhammad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 (1996)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Hussain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Mujeeb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Al-Misery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JOFISA, (Journal of the Faculty of Islamic Studies and Arabic), University of Peshawar.(1998-1999)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Shaikh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Sawi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Sha’an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JOFISA, (Journal of the Faculty of Islamic Studies and Arabic), University of Peshawar.(1998-1999)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Mahmood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Sami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Baroodi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Ra’id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Harakat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Ilhya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’ fi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She’r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Arabi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Al-Hadith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JOFISA, (Journal of the Faculty of Islamic Studies and Arabic), University of Peshawar.(1999-2000)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Iqbal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Aaunn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Shuara’Al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-Arab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-Al.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Markaz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Peshawar(2000)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Abu Al-Abbas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Mubarid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Seeratohu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inda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Najib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Kailani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-Al.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Markaz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Peshawar(2001)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Tajribat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Sijin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Muanatuhu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inda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Najib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Kailani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-Al.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Markaz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Peshawar(2002)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Daktoor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Wahab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Azzam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Ma’arif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Islami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Allama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Iqbal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Open University, Islamabad (2002)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Su’ubat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Tarjimat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She’rihah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-Al.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Markaz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Peshawar(2004)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fikr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al-fun fi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adab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–e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-Al.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Markaz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Peshawar(2005)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Makateeb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-e-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Rasul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(SAW)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Arabi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Khatoot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Peshawar(2007)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Riwayah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enda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Daktoor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Najeeb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kailani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University of Peshawar(2008)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Daur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tarjumat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al-Arabia fi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tareef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arab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PUTAJ, University of Peshawar (2008)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Islam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Sha’eri</w:t>
            </w:r>
            <w:proofErr w:type="spellEnd"/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(Al-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Idah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Sheikh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Zyed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Centre, </w:t>
            </w: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University of Peshawar(2009)</w:t>
            </w:r>
          </w:p>
        </w:tc>
      </w:tr>
    </w:tbl>
    <w:p w:rsidR="00501296" w:rsidRPr="00124007" w:rsidRDefault="00501296" w:rsidP="00501296">
      <w:pPr>
        <w:shd w:val="clear" w:color="auto" w:fill="FFFFFF"/>
        <w:spacing w:after="0" w:line="300" w:lineRule="atLeast"/>
        <w:jc w:val="both"/>
        <w:outlineLvl w:val="1"/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</w:pPr>
      <w:r w:rsidRPr="00124007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lastRenderedPageBreak/>
        <w:t>Conference/Seminar/Workshops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2"/>
        <w:gridCol w:w="4168"/>
      </w:tblGrid>
      <w:tr w:rsidR="00501296" w:rsidRPr="00501296" w:rsidTr="006A4022">
        <w:trPr>
          <w:tblCellSpacing w:w="0" w:type="dxa"/>
        </w:trPr>
        <w:tc>
          <w:tcPr>
            <w:tcW w:w="5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Technical Editing Workshop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I.R.I,International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Islamic University, Islamabad (March 4-7,1985)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5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Methodology of Research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University of Peshawar (March 8-13 May,2006)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5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HEC Self-Assessment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Modul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of University 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University of Peshawar (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Summar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Campus)</w:t>
            </w:r>
          </w:p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(June 19-20,2006)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5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Higher Education Trends and Prospects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University of Peshawar (</w:t>
            </w:r>
            <w:proofErr w:type="spell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Summar</w:t>
            </w:r>
            <w:proofErr w:type="spell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Campus)</w:t>
            </w:r>
          </w:p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(July 18-25</w:t>
            </w:r>
            <w:proofErr w:type="gramStart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??</w:t>
            </w:r>
            <w:proofErr w:type="gramEnd"/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501296" w:rsidRPr="00501296" w:rsidTr="006A4022">
        <w:trPr>
          <w:tblCellSpacing w:w="0" w:type="dxa"/>
        </w:trPr>
        <w:tc>
          <w:tcPr>
            <w:tcW w:w="5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National Arabic Conference on “New Fields of Research in Arabic Literature”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Govt. College, Faisal Abad University </w:t>
            </w:r>
          </w:p>
          <w:p w:rsidR="00501296" w:rsidRPr="00501296" w:rsidRDefault="00501296" w:rsidP="006A4022">
            <w:pPr>
              <w:spacing w:after="60" w:line="27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01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(September 12-14,2006)</w:t>
            </w:r>
          </w:p>
        </w:tc>
      </w:tr>
    </w:tbl>
    <w:p w:rsidR="00377AFD" w:rsidRPr="00501296" w:rsidRDefault="00377AFD" w:rsidP="00124007">
      <w:pPr>
        <w:rPr>
          <w:rFonts w:asciiTheme="majorBidi" w:hAnsiTheme="majorBidi" w:cstheme="majorBidi"/>
          <w:sz w:val="24"/>
          <w:szCs w:val="24"/>
        </w:rPr>
      </w:pPr>
    </w:p>
    <w:sectPr w:rsidR="00377AFD" w:rsidRPr="00501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26A"/>
    <w:multiLevelType w:val="hybridMultilevel"/>
    <w:tmpl w:val="336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01256"/>
    <w:multiLevelType w:val="hybridMultilevel"/>
    <w:tmpl w:val="64AA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7146"/>
    <w:multiLevelType w:val="hybridMultilevel"/>
    <w:tmpl w:val="CBD0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6"/>
    <w:rsid w:val="0011422D"/>
    <w:rsid w:val="00124007"/>
    <w:rsid w:val="00377AFD"/>
    <w:rsid w:val="00501296"/>
    <w:rsid w:val="00C10682"/>
    <w:rsid w:val="00D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9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9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Madam</cp:lastModifiedBy>
  <cp:revision>4</cp:revision>
  <dcterms:created xsi:type="dcterms:W3CDTF">2017-10-21T17:06:00Z</dcterms:created>
  <dcterms:modified xsi:type="dcterms:W3CDTF">2017-10-21T17:07:00Z</dcterms:modified>
</cp:coreProperties>
</file>